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F" w:rsidRDefault="00C8533C" w:rsidP="00BE63E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-98901</wp:posOffset>
            </wp:positionV>
            <wp:extent cx="2517228" cy="3225198"/>
            <wp:effectExtent l="171450" t="171450" r="378460" b="3562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Verdot_Br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28" cy="3225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98BE" wp14:editId="5B0DAC94">
                <wp:simplePos x="0" y="0"/>
                <wp:positionH relativeFrom="column">
                  <wp:posOffset>4809490</wp:posOffset>
                </wp:positionH>
                <wp:positionV relativeFrom="paragraph">
                  <wp:posOffset>257175</wp:posOffset>
                </wp:positionV>
                <wp:extent cx="2329815" cy="1403985"/>
                <wp:effectExtent l="0" t="0" r="1333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E8" w:rsidRPr="00C8533C" w:rsidRDefault="000861E8">
                            <w:pPr>
                              <w:rPr>
                                <w:b/>
                                <w:i/>
                              </w:rPr>
                            </w:pPr>
                            <w:r w:rsidRPr="00C8533C">
                              <w:rPr>
                                <w:b/>
                                <w:i/>
                              </w:rPr>
                              <w:t>Factoids</w:t>
                            </w:r>
                          </w:p>
                          <w:p w:rsidR="000861E8" w:rsidRPr="00C8533C" w:rsidRDefault="000861E8">
                            <w:pPr>
                              <w:rPr>
                                <w:i/>
                              </w:rPr>
                            </w:pPr>
                            <w:r w:rsidRPr="00C8533C">
                              <w:rPr>
                                <w:i/>
                              </w:rPr>
                              <w:t xml:space="preserve">French for Little Green, there are records of Petit Verdot as early as the late </w:t>
                            </w:r>
                            <w:r w:rsidR="00C51EE6" w:rsidRPr="00C8533C">
                              <w:rPr>
                                <w:i/>
                              </w:rPr>
                              <w:t>16</w:t>
                            </w:r>
                            <w:r w:rsidR="00C51EE6" w:rsidRPr="00C8533C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C51EE6" w:rsidRPr="00C8533C">
                              <w:rPr>
                                <w:i/>
                              </w:rPr>
                              <w:t xml:space="preserve"> and</w:t>
                            </w:r>
                            <w:r w:rsidRPr="00C8533C">
                              <w:rPr>
                                <w:i/>
                              </w:rPr>
                              <w:t xml:space="preserve"> early 17</w:t>
                            </w:r>
                            <w:r w:rsidRPr="00C8533C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C8533C">
                              <w:rPr>
                                <w:i/>
                              </w:rPr>
                              <w:t xml:space="preserve"> centuries.  It is speculated that Petit Verdot descended from </w:t>
                            </w:r>
                            <w:proofErr w:type="spellStart"/>
                            <w:r w:rsidRPr="00C8533C">
                              <w:rPr>
                                <w:i/>
                              </w:rPr>
                              <w:t>Balisca</w:t>
                            </w:r>
                            <w:proofErr w:type="spellEnd"/>
                            <w:r w:rsidRPr="00C8533C">
                              <w:rPr>
                                <w:i/>
                              </w:rPr>
                              <w:t xml:space="preserve">, which came from Albania from the Greeks and/or Romans. </w:t>
                            </w:r>
                          </w:p>
                          <w:p w:rsidR="000861E8" w:rsidRDefault="000861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pt;margin-top:20.25pt;width:18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C/JQIAAEcEAAAOAAAAZHJzL2Uyb0RvYy54bWysU9uO2yAQfa/Uf0C8N74k6SZ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">
                <v:textbox style="mso-fit-shape-to-text:t">
                  <w:txbxContent>
                    <w:p w:rsidR="000861E8" w:rsidRPr="00C8533C" w:rsidRDefault="000861E8">
                      <w:pPr>
                        <w:rPr>
                          <w:b/>
                          <w:i/>
                        </w:rPr>
                      </w:pPr>
                      <w:r w:rsidRPr="00C8533C">
                        <w:rPr>
                          <w:b/>
                          <w:i/>
                        </w:rPr>
                        <w:t>Factoids</w:t>
                      </w:r>
                    </w:p>
                    <w:p w:rsidR="000861E8" w:rsidRPr="00C8533C" w:rsidRDefault="000861E8">
                      <w:pPr>
                        <w:rPr>
                          <w:i/>
                        </w:rPr>
                      </w:pPr>
                      <w:r w:rsidRPr="00C8533C">
                        <w:rPr>
                          <w:i/>
                        </w:rPr>
                        <w:t xml:space="preserve">French for Little Green, there are records of Petit Verdot as early as the late </w:t>
                      </w:r>
                      <w:r w:rsidR="00C51EE6" w:rsidRPr="00C8533C">
                        <w:rPr>
                          <w:i/>
                        </w:rPr>
                        <w:t>16</w:t>
                      </w:r>
                      <w:r w:rsidR="00C51EE6" w:rsidRPr="00C8533C">
                        <w:rPr>
                          <w:i/>
                          <w:vertAlign w:val="superscript"/>
                        </w:rPr>
                        <w:t>th</w:t>
                      </w:r>
                      <w:r w:rsidR="00C51EE6" w:rsidRPr="00C8533C">
                        <w:rPr>
                          <w:i/>
                        </w:rPr>
                        <w:t xml:space="preserve"> and</w:t>
                      </w:r>
                      <w:r w:rsidRPr="00C8533C">
                        <w:rPr>
                          <w:i/>
                        </w:rPr>
                        <w:t xml:space="preserve"> early 17</w:t>
                      </w:r>
                      <w:r w:rsidRPr="00C8533C">
                        <w:rPr>
                          <w:i/>
                          <w:vertAlign w:val="superscript"/>
                        </w:rPr>
                        <w:t>th</w:t>
                      </w:r>
                      <w:r w:rsidRPr="00C8533C">
                        <w:rPr>
                          <w:i/>
                        </w:rPr>
                        <w:t xml:space="preserve"> centuries.  It is speculated that Petit Verdot descended from </w:t>
                      </w:r>
                      <w:proofErr w:type="spellStart"/>
                      <w:r w:rsidRPr="00C8533C">
                        <w:rPr>
                          <w:i/>
                        </w:rPr>
                        <w:t>Balisca</w:t>
                      </w:r>
                      <w:proofErr w:type="spellEnd"/>
                      <w:r w:rsidRPr="00C8533C">
                        <w:rPr>
                          <w:i/>
                        </w:rPr>
                        <w:t xml:space="preserve">, which came from Albania from the Greeks and/or Romans. </w:t>
                      </w:r>
                    </w:p>
                    <w:p w:rsidR="000861E8" w:rsidRDefault="000861E8"/>
                  </w:txbxContent>
                </v:textbox>
              </v:shape>
            </w:pict>
          </mc:Fallback>
        </mc:AlternateContent>
      </w:r>
    </w:p>
    <w:p w:rsidR="00F50EEF" w:rsidRDefault="00F50EEF" w:rsidP="00BE63EC"/>
    <w:p w:rsidR="00F50EEF" w:rsidRDefault="00F50EEF" w:rsidP="00BE63EC"/>
    <w:p w:rsidR="00F50EEF" w:rsidRDefault="00F50EEF" w:rsidP="00BE63EC"/>
    <w:p w:rsidR="00F50EEF" w:rsidRDefault="00F50EEF" w:rsidP="00BE63EC"/>
    <w:p w:rsidR="00D342D3" w:rsidRDefault="00D342D3" w:rsidP="00BE63EC"/>
    <w:p w:rsidR="00D342D3" w:rsidRDefault="00D342D3" w:rsidP="00BE63EC"/>
    <w:p w:rsidR="00D342D3" w:rsidRDefault="00D342D3" w:rsidP="00BE63EC"/>
    <w:p w:rsidR="00C8533C" w:rsidRDefault="00C8533C" w:rsidP="00BE63EC"/>
    <w:p w:rsidR="00C8533C" w:rsidRDefault="00C8533C" w:rsidP="00BE63EC"/>
    <w:p w:rsidR="00C8533C" w:rsidRDefault="00C8533C" w:rsidP="00BE63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B9895" wp14:editId="01098957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867525" cy="74676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61E8" w:rsidRPr="009E35AD" w:rsidRDefault="000861E8" w:rsidP="00F50EE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pacing w:val="6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E35AD">
                              <w:rPr>
                                <w:b/>
                                <w:color w:val="E36C0A" w:themeColor="accent6" w:themeShade="BF"/>
                                <w:spacing w:val="6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2010 NWWA Petit Verdot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0;margin-top:16pt;width:540.75pt;height:5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" filled="f" stroked="f">
                <v:textbox style="mso-fit-shape-to-text:t">
                  <w:txbxContent>
                    <w:p w:rsidR="000861E8" w:rsidRPr="009E35AD" w:rsidRDefault="000861E8" w:rsidP="00F50EEF">
                      <w:pPr>
                        <w:jc w:val="center"/>
                        <w:rPr>
                          <w:b/>
                          <w:color w:val="E36C0A" w:themeColor="accent6" w:themeShade="BF"/>
                          <w:spacing w:val="6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E35AD">
                        <w:rPr>
                          <w:b/>
                          <w:color w:val="E36C0A" w:themeColor="accent6" w:themeShade="BF"/>
                          <w:spacing w:val="6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2010 NWWA Petit Verdot</w:t>
                      </w:r>
                    </w:p>
                  </w:txbxContent>
                </v:textbox>
              </v:shape>
            </w:pict>
          </mc:Fallback>
        </mc:AlternateContent>
      </w:r>
    </w:p>
    <w:p w:rsidR="00D342D3" w:rsidRDefault="00D342D3" w:rsidP="00BE63EC"/>
    <w:p w:rsidR="00F50EEF" w:rsidRDefault="00F50EEF" w:rsidP="00D621E3"/>
    <w:p w:rsidR="00BE63EC" w:rsidRPr="00D342D3" w:rsidRDefault="00BE63EC" w:rsidP="00D342D3">
      <w:pPr>
        <w:jc w:val="center"/>
        <w:rPr>
          <w:b/>
        </w:rPr>
      </w:pPr>
      <w:r w:rsidRPr="00D342D3">
        <w:rPr>
          <w:b/>
        </w:rPr>
        <w:t>A delicious version of an Old World Classic: one of the grape varieties used in Bor</w:t>
      </w:r>
      <w:r w:rsidR="00D342D3">
        <w:rPr>
          <w:b/>
        </w:rPr>
        <w:t>deaux and surprisingly, proving</w:t>
      </w:r>
      <w:r w:rsidRPr="00D342D3">
        <w:rPr>
          <w:b/>
        </w:rPr>
        <w:t xml:space="preserve"> to be very well suited to Washington climate.  Not the inky black hard juice that might have been expected</w:t>
      </w:r>
      <w:r w:rsidR="001B7A78" w:rsidRPr="00D342D3">
        <w:rPr>
          <w:b/>
        </w:rPr>
        <w:t xml:space="preserve">, </w:t>
      </w:r>
      <w:r w:rsidRPr="00D342D3">
        <w:rPr>
          <w:b/>
        </w:rPr>
        <w:t xml:space="preserve">Washington's wine country </w:t>
      </w:r>
      <w:r w:rsidR="001B7A78" w:rsidRPr="00D342D3">
        <w:rPr>
          <w:b/>
        </w:rPr>
        <w:t>seems to have won over the grape with</w:t>
      </w:r>
      <w:r w:rsidRPr="00D342D3">
        <w:rPr>
          <w:b/>
        </w:rPr>
        <w:t xml:space="preserve"> its long</w:t>
      </w:r>
      <w:r w:rsidR="001B7A78" w:rsidRPr="00D342D3">
        <w:rPr>
          <w:b/>
        </w:rPr>
        <w:t>, warm growing season and</w:t>
      </w:r>
      <w:r w:rsidRPr="00D342D3">
        <w:rPr>
          <w:b/>
        </w:rPr>
        <w:t xml:space="preserve"> winemaking talent</w:t>
      </w:r>
      <w:r w:rsidR="001B7A78" w:rsidRPr="00D342D3">
        <w:rPr>
          <w:b/>
        </w:rPr>
        <w:t>- altogether</w:t>
      </w:r>
      <w:r w:rsidRPr="00D342D3">
        <w:rPr>
          <w:b/>
        </w:rPr>
        <w:t xml:space="preserve"> a new way of looking at Petit Verdot</w:t>
      </w:r>
    </w:p>
    <w:p w:rsidR="00BE63EC" w:rsidRPr="00D342D3" w:rsidRDefault="00BE63EC" w:rsidP="00D342D3">
      <w:pPr>
        <w:jc w:val="center"/>
        <w:rPr>
          <w:b/>
        </w:rPr>
      </w:pPr>
      <w:r w:rsidRPr="00D342D3">
        <w:rPr>
          <w:b/>
        </w:rPr>
        <w:t>Dark,</w:t>
      </w:r>
      <w:r w:rsidR="001B7A78" w:rsidRPr="00D342D3">
        <w:rPr>
          <w:b/>
        </w:rPr>
        <w:t xml:space="preserve"> shiny,</w:t>
      </w:r>
      <w:r w:rsidRPr="00D342D3">
        <w:rPr>
          <w:b/>
        </w:rPr>
        <w:t xml:space="preserve"> crimson red and superbly perfumed</w:t>
      </w:r>
      <w:r w:rsidR="001B7A78" w:rsidRPr="00D342D3">
        <w:rPr>
          <w:b/>
        </w:rPr>
        <w:t xml:space="preserve"> </w:t>
      </w:r>
      <w:r w:rsidRPr="00D342D3">
        <w:rPr>
          <w:b/>
        </w:rPr>
        <w:t>with a slightly herbaceous bouquet</w:t>
      </w:r>
      <w:r w:rsidR="001B7A78" w:rsidRPr="00D342D3">
        <w:rPr>
          <w:b/>
        </w:rPr>
        <w:t xml:space="preserve"> – anise &amp; fennel, perhaps even tobacco and smoke!</w:t>
      </w:r>
      <w:r w:rsidR="00C8533C">
        <w:rPr>
          <w:b/>
        </w:rPr>
        <w:t xml:space="preserve">  </w:t>
      </w:r>
      <w:r w:rsidRPr="00D342D3">
        <w:rPr>
          <w:b/>
        </w:rPr>
        <w:t xml:space="preserve">Lifted </w:t>
      </w:r>
      <w:r w:rsidR="00C8533C" w:rsidRPr="00D342D3">
        <w:rPr>
          <w:b/>
        </w:rPr>
        <w:t>flavors</w:t>
      </w:r>
      <w:r w:rsidR="001B7A78" w:rsidRPr="00D342D3">
        <w:rPr>
          <w:b/>
        </w:rPr>
        <w:t xml:space="preserve"> </w:t>
      </w:r>
      <w:r w:rsidRPr="00D342D3">
        <w:rPr>
          <w:b/>
        </w:rPr>
        <w:t xml:space="preserve">of raspberry, cherry &amp; spice are followed by succulent, rich berry fruit </w:t>
      </w:r>
      <w:r w:rsidR="001B7A78" w:rsidRPr="00D342D3">
        <w:rPr>
          <w:b/>
        </w:rPr>
        <w:t xml:space="preserve">– </w:t>
      </w:r>
      <w:proofErr w:type="spellStart"/>
      <w:r w:rsidR="001B7A78" w:rsidRPr="00D342D3">
        <w:rPr>
          <w:b/>
        </w:rPr>
        <w:t>mouthfilling</w:t>
      </w:r>
      <w:proofErr w:type="spellEnd"/>
      <w:r w:rsidR="001B7A78" w:rsidRPr="00D342D3">
        <w:rPr>
          <w:b/>
        </w:rPr>
        <w:t xml:space="preserve"> and long lasting on the palate</w:t>
      </w:r>
      <w:r w:rsidRPr="00D342D3">
        <w:rPr>
          <w:b/>
        </w:rPr>
        <w:t>.</w:t>
      </w:r>
    </w:p>
    <w:p w:rsidR="00C8533C" w:rsidRDefault="00C8533C" w:rsidP="00C8533C">
      <w:pPr>
        <w:spacing w:after="0"/>
        <w:rPr>
          <w:b/>
        </w:rPr>
      </w:pPr>
    </w:p>
    <w:p w:rsidR="00F34C4A" w:rsidRPr="00F50EEF" w:rsidRDefault="00F34C4A" w:rsidP="00C8533C">
      <w:pPr>
        <w:spacing w:after="0"/>
        <w:rPr>
          <w:b/>
        </w:rPr>
      </w:pPr>
      <w:r w:rsidRPr="00F50EEF">
        <w:rPr>
          <w:b/>
        </w:rPr>
        <w:t>Food Pairings</w:t>
      </w:r>
    </w:p>
    <w:p w:rsidR="00F34C4A" w:rsidRPr="00BE63EC" w:rsidRDefault="00F34C4A" w:rsidP="00BE63EC">
      <w:r w:rsidRPr="00F34C4A">
        <w:t xml:space="preserve">A Petit Verdot, when in varietal or in a blend, is always a full-bodied wine, with higher tannins (especially in its youth), and is best paired with dishes that can </w:t>
      </w:r>
      <w:r w:rsidR="00F50EEF">
        <w:t>stand up to that.    F</w:t>
      </w:r>
      <w:r w:rsidRPr="00F34C4A">
        <w:t>antastic with steak or other red meats, particularly</w:t>
      </w:r>
      <w:r w:rsidR="00F50EEF">
        <w:t xml:space="preserve"> cooked</w:t>
      </w:r>
      <w:r w:rsidRPr="00F34C4A">
        <w:t xml:space="preserve"> rare.  Bitter dishes, dishes with black pepper, duck, lamb, rich or salty </w:t>
      </w:r>
      <w:r w:rsidR="00F50EEF">
        <w:t>foods</w:t>
      </w:r>
      <w:r w:rsidRPr="00F34C4A">
        <w:t xml:space="preserve"> are also </w:t>
      </w:r>
      <w:r w:rsidR="00F50EEF" w:rsidRPr="00F34C4A">
        <w:t xml:space="preserve">fantastic </w:t>
      </w:r>
      <w:r w:rsidR="00F50EEF">
        <w:t xml:space="preserve">for pairing with </w:t>
      </w:r>
      <w:r w:rsidRPr="00F34C4A">
        <w:t>Petit Verdot</w:t>
      </w:r>
      <w:r w:rsidR="00F50EEF">
        <w:t>.</w:t>
      </w:r>
      <w:r w:rsidRPr="00F34C4A">
        <w:t xml:space="preserve">  </w:t>
      </w:r>
      <w:r w:rsidR="00F50EEF">
        <w:t>A</w:t>
      </w:r>
      <w:r w:rsidRPr="00F34C4A">
        <w:t>void pairing with fish, creamy cheese dis</w:t>
      </w:r>
      <w:r w:rsidR="00F50EEF">
        <w:t>hes, or especially spicy foods</w:t>
      </w:r>
      <w:r w:rsidRPr="00F34C4A">
        <w:t>.</w:t>
      </w:r>
    </w:p>
    <w:p w:rsidR="00721EA3" w:rsidRDefault="00721EA3" w:rsidP="00721EA3">
      <w:pPr>
        <w:jc w:val="center"/>
      </w:pPr>
      <w:r>
        <w:t xml:space="preserve">Cases produced:  </w:t>
      </w:r>
      <w:r w:rsidR="000861E8">
        <w:t>40</w:t>
      </w:r>
    </w:p>
    <w:p w:rsidR="00721EA3" w:rsidRDefault="00CD1CFE" w:rsidP="00721EA3">
      <w:pPr>
        <w:jc w:val="center"/>
      </w:pPr>
      <w:r>
        <w:t>14.2</w:t>
      </w:r>
      <w:r w:rsidR="00721EA3">
        <w:t>% alcohol</w:t>
      </w:r>
    </w:p>
    <w:p w:rsidR="00C51EE6" w:rsidRDefault="00C51EE6" w:rsidP="00721EA3">
      <w:pPr>
        <w:jc w:val="center"/>
      </w:pPr>
      <w:bookmarkStart w:id="0" w:name="_GoBack"/>
      <w:bookmarkEnd w:id="0"/>
    </w:p>
    <w:p w:rsidR="00D621E3" w:rsidRPr="009E35AD" w:rsidRDefault="00D621E3" w:rsidP="00721EA3">
      <w:pPr>
        <w:jc w:val="center"/>
        <w:rPr>
          <w:b/>
          <w:color w:val="E36C0A" w:themeColor="accent6" w:themeShade="B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905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</w:pPr>
      <w:r w:rsidRPr="009E35AD">
        <w:rPr>
          <w:b/>
          <w:color w:val="E36C0A" w:themeColor="accent6" w:themeShade="B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905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>Retail Price</w:t>
      </w:r>
      <w:r w:rsidR="000861E8" w:rsidRPr="009E35AD">
        <w:rPr>
          <w:b/>
          <w:color w:val="E36C0A" w:themeColor="accent6" w:themeShade="B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905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 xml:space="preserve"> $</w:t>
      </w:r>
      <w:r w:rsidR="009E35AD" w:rsidRPr="009E35AD">
        <w:rPr>
          <w:b/>
          <w:color w:val="E36C0A" w:themeColor="accent6" w:themeShade="BF"/>
          <w:spacing w:val="60"/>
          <w:sz w:val="52"/>
          <w:szCs w:val="52"/>
          <w14:textOutline w14:w="1905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>2</w:t>
      </w:r>
      <w:r w:rsidR="000861E8" w:rsidRPr="009E35AD">
        <w:rPr>
          <w:b/>
          <w:color w:val="E36C0A" w:themeColor="accent6" w:themeShade="B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905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>5.00</w:t>
      </w:r>
      <w:r w:rsidRPr="009E35AD">
        <w:rPr>
          <w:b/>
          <w:color w:val="E36C0A" w:themeColor="accent6" w:themeShade="B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905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 xml:space="preserve">   Club Price</w:t>
      </w:r>
      <w:r w:rsidR="000861E8" w:rsidRPr="009E35AD">
        <w:rPr>
          <w:b/>
          <w:color w:val="E36C0A" w:themeColor="accent6" w:themeShade="BF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9050" w14:cap="flat" w14:cmpd="sng" w14:algn="ctr">
            <w14:solidFill>
              <w14:schemeClr w14:val="tx2"/>
            </w14:solidFill>
            <w14:prstDash w14:val="solid"/>
            <w14:miter w14:lim="0"/>
          </w14:textOutline>
        </w:rPr>
        <w:t xml:space="preserve"> $20.00</w:t>
      </w:r>
    </w:p>
    <w:sectPr w:rsidR="00D621E3" w:rsidRPr="009E35AD" w:rsidSect="00721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C"/>
    <w:rsid w:val="000861E8"/>
    <w:rsid w:val="001B7A78"/>
    <w:rsid w:val="002A5E37"/>
    <w:rsid w:val="003D1DD5"/>
    <w:rsid w:val="004A21DE"/>
    <w:rsid w:val="00721EA3"/>
    <w:rsid w:val="00970D1E"/>
    <w:rsid w:val="009E35AD"/>
    <w:rsid w:val="00B91083"/>
    <w:rsid w:val="00BE63EC"/>
    <w:rsid w:val="00C51EE6"/>
    <w:rsid w:val="00C8533C"/>
    <w:rsid w:val="00CD1CFE"/>
    <w:rsid w:val="00D342D3"/>
    <w:rsid w:val="00D621E3"/>
    <w:rsid w:val="00F34C4A"/>
    <w:rsid w:val="00F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5961-6658-498B-AB3E-567118E4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AD7BE1FF</Template>
  <TotalTime>322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Seattle Community College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Deryn Moeckell</dc:creator>
  <cp:lastModifiedBy>Deryn Moeckell</cp:lastModifiedBy>
  <cp:revision>11</cp:revision>
  <dcterms:created xsi:type="dcterms:W3CDTF">2013-02-15T19:07:00Z</dcterms:created>
  <dcterms:modified xsi:type="dcterms:W3CDTF">2013-03-08T19:43:00Z</dcterms:modified>
</cp:coreProperties>
</file>