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38" w:rsidRDefault="00565D38" w:rsidP="00972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D3226D" wp14:editId="07DC9415">
            <wp:simplePos x="0" y="0"/>
            <wp:positionH relativeFrom="column">
              <wp:posOffset>980440</wp:posOffset>
            </wp:positionH>
            <wp:positionV relativeFrom="paragraph">
              <wp:posOffset>-673735</wp:posOffset>
            </wp:positionV>
            <wp:extent cx="4873752" cy="182880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0D3" w:rsidRDefault="0099671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F5445D" wp14:editId="674C5CCE">
                <wp:simplePos x="0" y="0"/>
                <wp:positionH relativeFrom="margin">
                  <wp:align>center</wp:align>
                </wp:positionH>
                <wp:positionV relativeFrom="paragraph">
                  <wp:posOffset>1177290</wp:posOffset>
                </wp:positionV>
                <wp:extent cx="727710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64C" w:rsidRPr="00996712" w:rsidRDefault="007E164C" w:rsidP="007E16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bookmarkStart w:id="0" w:name="_GoBack"/>
                            <w:r w:rsidRPr="0099671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Convocation Red Lot 2</w:t>
                            </w:r>
                          </w:p>
                          <w:bookmarkEnd w:id="0"/>
                          <w:p w:rsidR="007E164C" w:rsidRDefault="007E1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544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2.7pt;width:573pt;height:6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faCQIAAPQDAAAOAAAAZHJzL2Uyb0RvYy54bWysU9tu2zAMfR+wfxD0vtjxkqU14hRduw4D&#10;ugvQ7gMYWY6FSaImKbG7rx8lp2mwvQ17ESiRPOQ5pNZXo9HsIH1QaBs+n5WcSSuwVXbX8O+Pd28u&#10;OAsRbAsarWz4kwz8avP61XpwtaywR91KzwjEhnpwDe9jdHVRBNFLA2GGTlpydugNRLr6XdF6GAjd&#10;6KIqy3fFgL51HoUMgV5vJyffZPyukyJ+7bogI9MNp95iPn0+t+ksNmuodx5cr8SxDfiHLgwoS0VP&#10;ULcQge29+gvKKOExYBdnAk2BXaeEzByIzbz8g81DD05mLiROcCeZwv+DFV8O3zxTbcPflivOLBga&#10;0qMcI3uPI6uSPoMLNYU9OAqMIz3TnDPX4O5R/AjM4k0Pdievvcehl9BSf/OUWZylTjghgWyHz9hS&#10;GdhHzEBj500Sj+RghE5zejrNJrUi6HFVrVbzklyCfBcliZWHV0D9nO18iB8lGpaMhnuafUaHw32I&#10;qRuon0NSMYt3Sus8f23Z0PDLZbXMCWceoyKtp1Ym1yynmlAnkh9sm5MjKD3ZVEDbI+tEdKIcx+1I&#10;gUmKLbZPxN/jtIb0bcjo0f/ibKAVbHj4uQcvOdOfLGl4OV8s0s7my2K5qujizz3bcw9YQVANj5xN&#10;5k3Mez5xvSatO5VleOnk2CutVlbn+A3S7p7fc9TLZ938BgAA//8DAFBLAwQUAAYACAAAACEAtHv1&#10;+twAAAAJAQAADwAAAGRycy9kb3ducmV2LnhtbEyPQU/DMAyF70j8h8hI3Fgy6KZR6k4IxBXEgEm7&#10;ZY3XVjRO1WRr+fd4J7jZ71nP3yvWk+/UiYbYBkaYzwwo4iq4lmuEz4+XmxWomCw72wUmhB+KsC4v&#10;LwqbuzDyO502qVYSwjG3CE1Kfa51rBryNs5CTyzeIQzeJlmHWrvBjhLuO31rzFJ727J8aGxPTw1V&#10;35ujR/h6Pey2mXmrn/2iH8NkNPt7jXh9NT0+gEo0pb9jOOMLOpTCtA9HdlF1CFIkibpaZKDO9jxb&#10;irRHuJMRdFno/w3KXwAAAP//AwBQSwECLQAUAAYACAAAACEAtoM4kv4AAADhAQAAEwAAAAAAAAAA&#10;AAAAAAAAAAAAW0NvbnRlbnRfVHlwZXNdLnhtbFBLAQItABQABgAIAAAAIQA4/SH/1gAAAJQBAAAL&#10;AAAAAAAAAAAAAAAAAC8BAABfcmVscy8ucmVsc1BLAQItABQABgAIAAAAIQAuzwfaCQIAAPQDAAAO&#10;AAAAAAAAAAAAAAAAAC4CAABkcnMvZTJvRG9jLnhtbFBLAQItABQABgAIAAAAIQC0e/X63AAAAAkB&#10;AAAPAAAAAAAAAAAAAAAAAGMEAABkcnMvZG93bnJldi54bWxQSwUGAAAAAAQABADzAAAAbAUAAAAA&#10;" filled="f" stroked="f">
                <v:textbox>
                  <w:txbxContent>
                    <w:p w:rsidR="007E164C" w:rsidRPr="00996712" w:rsidRDefault="007E164C" w:rsidP="007E16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bookmarkStart w:id="1" w:name="_GoBack"/>
                      <w:r w:rsidRPr="0099671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Convocation Red Lot 2</w:t>
                      </w:r>
                    </w:p>
                    <w:bookmarkEnd w:id="1"/>
                    <w:p w:rsidR="007E164C" w:rsidRDefault="007E164C"/>
                  </w:txbxContent>
                </v:textbox>
                <w10:wrap anchorx="margin"/>
              </v:shape>
            </w:pict>
          </mc:Fallback>
        </mc:AlternateContent>
      </w:r>
      <w:r w:rsidRPr="00996712">
        <w:rPr>
          <w:noProof/>
        </w:rPr>
        <w:drawing>
          <wp:anchor distT="0" distB="0" distL="114300" distR="114300" simplePos="0" relativeHeight="251680768" behindDoc="0" locked="0" layoutInCell="1" allowOverlap="1" wp14:anchorId="77696249" wp14:editId="20EC8195">
            <wp:simplePos x="0" y="0"/>
            <wp:positionH relativeFrom="column">
              <wp:posOffset>57150</wp:posOffset>
            </wp:positionH>
            <wp:positionV relativeFrom="paragraph">
              <wp:posOffset>2444115</wp:posOffset>
            </wp:positionV>
            <wp:extent cx="3086100" cy="2544340"/>
            <wp:effectExtent l="0" t="0" r="0" b="8890"/>
            <wp:wrapNone/>
            <wp:docPr id="1" name="Picture 1" descr="G:\Wine Tech\Labels\Spring 2015 releases\Convocation Red\convored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ine Tech\Labels\Spring 2015 releases\Convocation Red\convoredfro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54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F33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03CA31B" wp14:editId="414A306E">
                <wp:simplePos x="0" y="0"/>
                <wp:positionH relativeFrom="column">
                  <wp:posOffset>3390901</wp:posOffset>
                </wp:positionH>
                <wp:positionV relativeFrom="paragraph">
                  <wp:posOffset>2358390</wp:posOffset>
                </wp:positionV>
                <wp:extent cx="3611880" cy="4533900"/>
                <wp:effectExtent l="0" t="0" r="762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E164C" w:rsidRPr="008B5A96" w:rsidRDefault="00F537FB" w:rsidP="008745E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As spring days turn to long summer nights, it is the perfect time to get out the barbecue</w:t>
                            </w:r>
                            <w:r w:rsidR="007E164C"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- </w:t>
                            </w:r>
                            <w:r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and our Convocation Red is the perfect wine for your meal!</w:t>
                            </w:r>
                          </w:p>
                          <w:p w:rsidR="00F537FB" w:rsidRPr="008B5A96" w:rsidRDefault="00F537FB" w:rsidP="008745E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On the first taste, you’ll notice its bright and lifted acidity. Aromas of tobacco, cardamom and black cherry are followed </w:t>
                            </w:r>
                            <w:r w:rsidR="00CF0D56"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by silky</w:t>
                            </w:r>
                            <w:r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 tannins </w:t>
                            </w:r>
                            <w:r w:rsidR="00CF0D56"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on the palate </w:t>
                            </w:r>
                            <w:r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 xml:space="preserve">with notes </w:t>
                            </w:r>
                            <w:r w:rsidR="00CF0D56" w:rsidRPr="008B5A96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  <w:lang w:val="en"/>
                              </w:rPr>
                              <w:t>of smoked meats, cranberry, spicy plum, and raspberry.</w:t>
                            </w:r>
                          </w:p>
                          <w:p w:rsidR="008B5A96" w:rsidRPr="0073028F" w:rsidRDefault="00972738" w:rsidP="008B5A96">
                            <w:pPr>
                              <w:pStyle w:val="NormalWeb"/>
                              <w:spacing w:line="330" w:lineRule="atLeast"/>
                              <w:jc w:val="both"/>
                              <w:rPr>
                                <w:rFonts w:ascii="Arial" w:hAnsi="Arial" w:cs="Arial"/>
                                <w:color w:val="666666"/>
                              </w:rPr>
                            </w:pPr>
                            <w:r w:rsidRPr="007302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Suggested pairings: </w:t>
                            </w:r>
                            <w:r w:rsidR="00F537FB" w:rsidRPr="0073028F">
                              <w:rPr>
                                <w:rFonts w:ascii="Arial" w:hAnsi="Arial" w:cs="Arial"/>
                              </w:rPr>
                              <w:t xml:space="preserve">Pizza, barbecued meats </w:t>
                            </w:r>
                            <w:r w:rsidR="007E164C" w:rsidRPr="0073028F">
                              <w:rPr>
                                <w:rFonts w:ascii="Arial" w:hAnsi="Arial" w:cs="Arial"/>
                              </w:rPr>
                              <w:t xml:space="preserve">casseroles, grills </w:t>
                            </w:r>
                            <w:r w:rsidR="00F537FB" w:rsidRPr="0073028F">
                              <w:rPr>
                                <w:rFonts w:ascii="Arial" w:hAnsi="Arial" w:cs="Arial"/>
                              </w:rPr>
                              <w:t>and vegetables.</w:t>
                            </w:r>
                            <w:r w:rsidR="00AC0031" w:rsidRPr="0073028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B5A96" w:rsidRPr="0073028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Lamb</w:t>
                            </w:r>
                            <w:r w:rsidR="008B5A96" w:rsidRPr="0073028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B5A96" w:rsidRPr="0073028F">
                              <w:rPr>
                                <w:rFonts w:ascii="Arial" w:hAnsi="Arial" w:cs="Arial"/>
                              </w:rPr>
                              <w:t xml:space="preserve">with </w:t>
                            </w:r>
                            <w:r w:rsidR="008B5A96" w:rsidRPr="0073028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herbs</w:t>
                            </w:r>
                            <w:r w:rsidR="008B5A96" w:rsidRPr="0073028F">
                              <w:rPr>
                                <w:rStyle w:val="Strong"/>
                                <w:rFonts w:ascii="Arial" w:hAnsi="Arial" w:cs="Arial"/>
                              </w:rPr>
                              <w:t>;</w:t>
                            </w:r>
                            <w:r w:rsidR="008B5A96" w:rsidRPr="0073028F">
                              <w:rPr>
                                <w:rFonts w:ascii="Arial" w:hAnsi="Arial" w:cs="Arial"/>
                              </w:rPr>
                              <w:t xml:space="preserve"> kebabs with mint and coriander; </w:t>
                            </w:r>
                            <w:r w:rsidR="008B5A96" w:rsidRPr="0073028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medium bodied curry</w:t>
                            </w:r>
                            <w:r w:rsidR="008B5A96" w:rsidRPr="0073028F">
                              <w:rPr>
                                <w:rFonts w:ascii="Arial" w:hAnsi="Arial" w:cs="Arial"/>
                              </w:rPr>
                              <w:t xml:space="preserve"> or middle-eastern style meatballs. There’s a smoky edge that works well with dishes that include smoked bacon (think spinach, bacon and blue cheese salad); empanadas, especially with </w:t>
                            </w:r>
                            <w:r w:rsidR="008B5A96" w:rsidRPr="0073028F">
                              <w:rPr>
                                <w:rStyle w:val="Strong"/>
                                <w:rFonts w:ascii="Arial" w:hAnsi="Arial" w:cs="Arial"/>
                                <w:b w:val="0"/>
                              </w:rPr>
                              <w:t>green olives.  The list is endless…….</w:t>
                            </w:r>
                          </w:p>
                          <w:p w:rsidR="00972738" w:rsidRPr="00602DFE" w:rsidRDefault="00972738" w:rsidP="00972738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A31B" id="Text Box 13" o:spid="_x0000_s1027" type="#_x0000_t202" style="position:absolute;margin-left:267pt;margin-top:185.7pt;width:284.4pt;height:35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qUtDwMAALkGAAAOAAAAZHJzL2Uyb0RvYy54bWysVW1vmzAQ/j5p/8HydwoEQgCVVAkJ06Tu&#10;RWr3AxwwwRrYzHZKumn/fWeTJrTbh2ldPiD7fD4/z91zl+ubY9eiByoVEzzD/pWHEeWlqBjfZ/jL&#10;feHEGClNeEVawWmGH6nCN8u3b66HPqUz0Yi2ohJBEK7Soc9wo3Wfuq4qG9oRdSV6yuGwFrIjGrZy&#10;71aSDBC9a92Z50XuIGTVS1FSpcC6GQ/x0sava1rqT3WtqEZthgGbtl9pvzvzdZfXJN1L0jesPMEg&#10;/4CiI4zDo+dQG6IJOkj2W6iOlVIoUeurUnSuqGtWUssB2PjeCzZ3Demp5QLJUf05Ter/hS0/PnyW&#10;iFVQuwAjTjqo0T09arQWRwQmyM/QqxTc7npw1Eewg6/lqvpbUX5ViIu8IXxPV1KKoaGkAny+uelO&#10;ro5xlAmyGz6ICt4hBy1soGMtO5M8SAeC6FCnx3NtDJYSjEHk+3EMRyWchfMgSDxbPZekT9d7qfQ7&#10;KjpkFhmWUHwbnjzcKm3gkPTJxbzGRcHa1gqg5c8M4DhaqFXQeJukAAWWxtOAstX9kXjJNt7GoRPO&#10;oq0TepuNsyry0IkKfzHfBJs83/g/DQo/TBtWVZSbR5+U5od/V8mT5keNnLWmRMsqE85AUnK/y1uJ&#10;HggovbA/WwI4ubi5z2HYlACXF5T8WeitZ4lTRPHCCYtw7iQLL3Y8P1knkRcm4aZ4TumWcfp6SmjI&#10;cDKfzTEi7R6GyamjJvCBi5kL9Myz+joqsT10IKmR+6mnwQSdPzFBUc+3LfFngTumYQ61rMtw7Jnf&#10;OBmMmre8siLRhLXjepJGQ/3PaVwVc28RBrGzWMwDJwy2nrOOi9xZ5X4ULbbrfL19oYytVZt6fSZt&#10;PSfSneA9vXGBDGl50rVtV9OhY6/q4+4IxE0P70T1CI0rBbQVtCDMe1g0Qn7HaIDZmWH17UAkxah9&#10;z6H5g2i+iGDYTjdyutlNN4SXECrDGgpvl7keB/Shl2zfwEtjkblYwcComW3lCyqgYjYwHy2p0yw3&#10;A3i6t16Xf5zlLwAAAP//AwBQSwMEFAAGAAgAAAAhAIToGeLhAAAADQEAAA8AAABkcnMvZG93bnJl&#10;di54bWxMj8tOwzAQRfdI/IM1SOyonSZ9KMSpKiR2SLQFsXbiIYnqRxQ7TeDrma7obkZzdeecYjdb&#10;wy44hM47CclCAENXe925RsLnx+vTFliIymllvEMJPxhgV97fFSrXfnJHvJxiw6jEhVxJaGPsc85D&#10;3aJVYeF7dHT79oNVkdah4XpQE5Vbw5dCrLlVnaMPrerxpcX6fBqthK9qMx6mIT0cz7/92vh9eH+L&#10;QcrHh3n/DCziHP/DcMUndCiJqfKj04EZCas0I5coId0kGbBrIhFLsqloEttVBrws+K1F+QcAAP//&#10;AwBQSwECLQAUAAYACAAAACEAtoM4kv4AAADhAQAAEwAAAAAAAAAAAAAAAAAAAAAAW0NvbnRlbnRf&#10;VHlwZXNdLnhtbFBLAQItABQABgAIAAAAIQA4/SH/1gAAAJQBAAALAAAAAAAAAAAAAAAAAC8BAABf&#10;cmVscy8ucmVsc1BLAQItABQABgAIAAAAIQCraqUtDwMAALkGAAAOAAAAAAAAAAAAAAAAAC4CAABk&#10;cnMvZTJvRG9jLnhtbFBLAQItABQABgAIAAAAIQCE6Bni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7E164C" w:rsidRPr="008B5A96" w:rsidRDefault="00F537FB" w:rsidP="008745E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As spring days turn to long summer nights, it is the perfect time to get out the barbecue</w:t>
                      </w:r>
                      <w:r w:rsidR="007E164C"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- </w:t>
                      </w:r>
                      <w:r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and our Convocation Red is the perfect wine for your meal!</w:t>
                      </w:r>
                    </w:p>
                    <w:p w:rsidR="00F537FB" w:rsidRPr="008B5A96" w:rsidRDefault="00F537FB" w:rsidP="008745E9">
                      <w:pPr>
                        <w:widowControl w:val="0"/>
                        <w:jc w:val="center"/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</w:pPr>
                      <w:r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On the first taste, you’ll notice its bright and lifted acidity. Aromas of tobacco, cardamom and black cherry are followed </w:t>
                      </w:r>
                      <w:r w:rsidR="00CF0D56"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by silky</w:t>
                      </w:r>
                      <w:r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 tannins </w:t>
                      </w:r>
                      <w:r w:rsidR="00CF0D56"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on the palate </w:t>
                      </w:r>
                      <w:r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 xml:space="preserve">with notes </w:t>
                      </w:r>
                      <w:r w:rsidR="00CF0D56" w:rsidRPr="008B5A96"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  <w:lang w:val="en"/>
                        </w:rPr>
                        <w:t>of smoked meats, cranberry, spicy plum, and raspberry.</w:t>
                      </w:r>
                    </w:p>
                    <w:p w:rsidR="008B5A96" w:rsidRPr="0073028F" w:rsidRDefault="00972738" w:rsidP="008B5A96">
                      <w:pPr>
                        <w:pStyle w:val="NormalWeb"/>
                        <w:spacing w:line="330" w:lineRule="atLeast"/>
                        <w:jc w:val="both"/>
                        <w:rPr>
                          <w:rFonts w:ascii="Arial" w:hAnsi="Arial" w:cs="Arial"/>
                          <w:color w:val="666666"/>
                        </w:rPr>
                      </w:pPr>
                      <w:r w:rsidRPr="0073028F">
                        <w:rPr>
                          <w:rFonts w:ascii="Arial" w:hAnsi="Arial" w:cs="Arial"/>
                          <w:b/>
                          <w:bCs/>
                        </w:rPr>
                        <w:t xml:space="preserve">Suggested pairings: </w:t>
                      </w:r>
                      <w:r w:rsidR="00F537FB" w:rsidRPr="0073028F">
                        <w:rPr>
                          <w:rFonts w:ascii="Arial" w:hAnsi="Arial" w:cs="Arial"/>
                        </w:rPr>
                        <w:t xml:space="preserve">Pizza, barbecued meats </w:t>
                      </w:r>
                      <w:r w:rsidR="007E164C" w:rsidRPr="0073028F">
                        <w:rPr>
                          <w:rFonts w:ascii="Arial" w:hAnsi="Arial" w:cs="Arial"/>
                        </w:rPr>
                        <w:t xml:space="preserve">casseroles, grills </w:t>
                      </w:r>
                      <w:r w:rsidR="00F537FB" w:rsidRPr="0073028F">
                        <w:rPr>
                          <w:rFonts w:ascii="Arial" w:hAnsi="Arial" w:cs="Arial"/>
                        </w:rPr>
                        <w:t>and vegetables.</w:t>
                      </w:r>
                      <w:r w:rsidR="00AC0031" w:rsidRPr="0073028F">
                        <w:rPr>
                          <w:rFonts w:ascii="Arial" w:hAnsi="Arial" w:cs="Arial"/>
                        </w:rPr>
                        <w:t xml:space="preserve"> </w:t>
                      </w:r>
                      <w:r w:rsidR="008B5A96" w:rsidRPr="0073028F">
                        <w:rPr>
                          <w:rStyle w:val="Strong"/>
                          <w:rFonts w:ascii="Arial" w:hAnsi="Arial" w:cs="Arial"/>
                          <w:b w:val="0"/>
                        </w:rPr>
                        <w:t>Lamb</w:t>
                      </w:r>
                      <w:r w:rsidR="008B5A96" w:rsidRPr="0073028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B5A96" w:rsidRPr="0073028F">
                        <w:rPr>
                          <w:rFonts w:ascii="Arial" w:hAnsi="Arial" w:cs="Arial"/>
                        </w:rPr>
                        <w:t xml:space="preserve">with </w:t>
                      </w:r>
                      <w:r w:rsidR="008B5A96" w:rsidRPr="0073028F">
                        <w:rPr>
                          <w:rStyle w:val="Strong"/>
                          <w:rFonts w:ascii="Arial" w:hAnsi="Arial" w:cs="Arial"/>
                          <w:b w:val="0"/>
                        </w:rPr>
                        <w:t>herbs</w:t>
                      </w:r>
                      <w:r w:rsidR="008B5A96" w:rsidRPr="0073028F">
                        <w:rPr>
                          <w:rStyle w:val="Strong"/>
                          <w:rFonts w:ascii="Arial" w:hAnsi="Arial" w:cs="Arial"/>
                        </w:rPr>
                        <w:t>;</w:t>
                      </w:r>
                      <w:r w:rsidR="008B5A96" w:rsidRPr="0073028F">
                        <w:rPr>
                          <w:rFonts w:ascii="Arial" w:hAnsi="Arial" w:cs="Arial"/>
                        </w:rPr>
                        <w:t xml:space="preserve"> kebabs with mint and coriander; </w:t>
                      </w:r>
                      <w:r w:rsidR="008B5A96" w:rsidRPr="0073028F">
                        <w:rPr>
                          <w:rStyle w:val="Strong"/>
                          <w:rFonts w:ascii="Arial" w:hAnsi="Arial" w:cs="Arial"/>
                          <w:b w:val="0"/>
                        </w:rPr>
                        <w:t>medium bodied curry</w:t>
                      </w:r>
                      <w:r w:rsidR="008B5A96" w:rsidRPr="0073028F">
                        <w:rPr>
                          <w:rFonts w:ascii="Arial" w:hAnsi="Arial" w:cs="Arial"/>
                        </w:rPr>
                        <w:t xml:space="preserve"> or middle-eastern style meatballs. There’s a smoky edge that works well with dishes that include smoked bacon (think spinach, bacon and blue cheese salad); empanadas, especially with </w:t>
                      </w:r>
                      <w:r w:rsidR="008B5A96" w:rsidRPr="0073028F">
                        <w:rPr>
                          <w:rStyle w:val="Strong"/>
                          <w:rFonts w:ascii="Arial" w:hAnsi="Arial" w:cs="Arial"/>
                          <w:b w:val="0"/>
                        </w:rPr>
                        <w:t>green olives.  The list is endless…….</w:t>
                      </w:r>
                    </w:p>
                    <w:p w:rsidR="00972738" w:rsidRPr="00602DFE" w:rsidRDefault="00972738" w:rsidP="00972738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F905A90" wp14:editId="5FEF4A7C">
                <wp:simplePos x="0" y="0"/>
                <wp:positionH relativeFrom="column">
                  <wp:posOffset>0</wp:posOffset>
                </wp:positionH>
                <wp:positionV relativeFrom="paragraph">
                  <wp:posOffset>5406390</wp:posOffset>
                </wp:positionV>
                <wp:extent cx="3119755" cy="100965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74DD" w:rsidRDefault="00F874DD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AVA: </w:t>
                            </w:r>
                            <w:r w:rsidR="00713F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713F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713F33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  <w:t>Washington State</w:t>
                            </w:r>
                          </w:p>
                          <w:p w:rsidR="007E164C" w:rsidRPr="00602DFE" w:rsidRDefault="007E164C" w:rsidP="007E164C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602DFE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Alcohol: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14.1</w:t>
                            </w:r>
                            <w:r w:rsidRPr="00602DFE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%</w:t>
                            </w:r>
                          </w:p>
                          <w:p w:rsidR="007E164C" w:rsidRPr="00602DFE" w:rsidRDefault="007E164C" w:rsidP="007E164C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>Cases produced: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Pr="00602DFE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105</w:t>
                            </w:r>
                          </w:p>
                          <w:p w:rsidR="007E164C" w:rsidRPr="00F874DD" w:rsidRDefault="007E164C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</w:p>
                          <w:p w:rsidR="00AC0031" w:rsidRPr="00F874DD" w:rsidRDefault="00AC003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n"/>
                              </w:rPr>
                            </w:pPr>
                            <w:r w:rsidRPr="00F874D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val="en"/>
                              </w:rPr>
                              <w:t xml:space="preserve">Picked: </w:t>
                            </w:r>
                            <w:r w:rsidRPr="00F874DD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n"/>
                              </w:rPr>
                              <w:t>October 13-18, 2014</w:t>
                            </w:r>
                          </w:p>
                          <w:p w:rsidR="00AC0031" w:rsidRPr="00F874DD" w:rsidRDefault="00AC003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n"/>
                              </w:rPr>
                            </w:pPr>
                            <w:r w:rsidRPr="00F874D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val="en"/>
                              </w:rPr>
                              <w:t xml:space="preserve">Alcohol: </w:t>
                            </w:r>
                            <w:r w:rsidRPr="00F874DD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n"/>
                              </w:rPr>
                              <w:t>13.5%</w:t>
                            </w:r>
                          </w:p>
                          <w:p w:rsidR="00AC0031" w:rsidRPr="00F874DD" w:rsidRDefault="00AC003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n"/>
                              </w:rPr>
                            </w:pPr>
                            <w:r w:rsidRPr="00F874D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val="en"/>
                              </w:rPr>
                              <w:t xml:space="preserve">Cases produced: </w:t>
                            </w:r>
                            <w:r w:rsidRPr="00F874DD">
                              <w:rPr>
                                <w:rFonts w:ascii="Arial" w:eastAsia="Times New Roman" w:hAnsi="Arial" w:cs="Arial"/>
                                <w:color w:val="FFFFFF" w:themeColor="background1"/>
                                <w:lang w:val="en"/>
                              </w:rPr>
                              <w:t>105</w:t>
                            </w:r>
                          </w:p>
                          <w:p w:rsidR="00972738" w:rsidRPr="0038458C" w:rsidRDefault="00972738" w:rsidP="009727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5A90" id="Text Box 15" o:spid="_x0000_s1028" type="#_x0000_t202" style="position:absolute;margin-left:0;margin-top:425.7pt;width:245.65pt;height:79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5IEgMAAMAGAAAOAAAAZHJzL2Uyb0RvYy54bWysVVtvmzAUfp+0/2D5nQIJl4BKq4SEaVJ3&#10;kdr9AAdMsAY2s52Sbtp/37FJUtLtYVqXB2QfHx9/37l8ub49dC16pFIxwTPsX3kYUV6KivFdhr88&#10;FM4CI6UJr0grOM3wE1X49ubtm+uhT+lMNKKtqEQQhKt06DPcaN2nrqvKhnZEXYmecjisheyIhq3c&#10;uZUkA0TvWnfmeZE7CFn1UpRUKbCux0N8Y+PXNS31p7pWVKM2w4BN26+03635ujfXJN1J0jesPMIg&#10;/4CiI4zDo+dQa6IJ2kv2W6iOlVIoUeurUnSuqGtWUssB2PjeCzb3Demp5QLJUf05Ter/hS0/Pn6W&#10;iFVQuxAjTjqo0QM9aLQSBwQmyM/QqxTc7ntw1Aewg6/lqvo7UX5ViIu8IXxHl1KKoaGkAny+uelO&#10;ro5xlAmyHT6ICt4hey1soEMtO5M8SAeC6FCnp3NtDJYSjHPfT+IQMJZw5nteEoW2ei5JT9d7qfQ7&#10;KjpkFhmWUHwbnjzeKW3gkPTkYl7jomBtaxug5RcGcBwt1HbQeJukAAWWxtOAstX9kXjJZrFZBE4w&#10;izZO4K3XzrLIAycq/Dhcz9d5vvZ/GhR+kDasqig3j546zQ/+rpLHnh975NxrSrSsMuEMJCV327yV&#10;6JFApxf2Z0sAJ89u7iUMmxLg8oKSPwu81SxximgRO0ERhE4SewvH85NVEnlBEqyLS0p3jNPXU0JD&#10;hpNwBiUm7Q7E5DhRE/jAxegCPfOsvo6d2O47aKmR+3GmwQSTPzFBUc+3LfGLwB3ToEMt6zK88Mxv&#10;VAbTzRte2SbRhLXjepJGQ/3PaVwWoRcH84UTx+HcCeYbz1ktitxZ5n4UxZtVvtq86IyN7Tb1+kza&#10;ek5ad4L3+MYzZEjLqa/tuJoJHWdVH7YHqwyzkwpsRfUE8ysFTBcMKcg+LBohv2M0gIRmWH3bE0kx&#10;at9z0IB5FMYRaO50I6eb7XRDeAmhMqyh/naZ61Gn971kuwZeGmvNxRJ0o2Z2oo3AjKiAkdmATFpu&#10;R0k3OjzdW6/nP56bXwAAAP//AwBQSwMEFAAGAAgAAAAhANWBOzbeAAAACQEAAA8AAABkcnMvZG93&#10;bnJldi54bWxMj8FOwzAQRO9I/IO1SNyoHRraEuJUFRI3JNqCenbiJYlqryPbaQJfjznBcTSjmTfl&#10;draGXdCH3pGEbCGAITVO99RK+Hh/udsAC1GRVsYRSvjCANvq+qpUhXYTHfByjC1LJRQKJaGLcSg4&#10;D02HVoWFG5CS9+m8VTFJ33Lt1ZTKreH3Qqy4VT2lhU4N+Nxhcz6OVsKpXo/7yS/3h/P3sDJuF95e&#10;Y5Dy9mbePQGLOMe/MPziJ3SoElPtRtKBGQnpSJSwechyYMnOH7MlsDrlRCZy4FXJ/z+ofgAAAP//&#10;AwBQSwECLQAUAAYACAAAACEAtoM4kv4AAADhAQAAEwAAAAAAAAAAAAAAAAAAAAAAW0NvbnRlbnRf&#10;VHlwZXNdLnhtbFBLAQItABQABgAIAAAAIQA4/SH/1gAAAJQBAAALAAAAAAAAAAAAAAAAAC8BAABf&#10;cmVscy8ucmVsc1BLAQItABQABgAIAAAAIQCPdo5IEgMAAMAGAAAOAAAAAAAAAAAAAAAAAC4CAABk&#10;cnMvZTJvRG9jLnhtbFBLAQItABQABgAIAAAAIQDVgTs23gAAAAkBAAAPAAAAAAAAAAAAAAAAAGwF&#10;AABkcnMvZG93bnJldi54bWxQSwUGAAAAAAQABADzAAAAdwYAAAAA&#10;" filled="f" stroked="f" strokecolor="black [0]" insetpen="t">
                <v:textbox inset="2.88pt,2.88pt,2.88pt,2.88pt">
                  <w:txbxContent>
                    <w:p w:rsidR="00F874DD" w:rsidRDefault="00F874DD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AVA: </w:t>
                      </w:r>
                      <w:r w:rsidR="00713F33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713F33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713F33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  <w:t>Washington State</w:t>
                      </w:r>
                    </w:p>
                    <w:p w:rsidR="007E164C" w:rsidRPr="00602DFE" w:rsidRDefault="007E164C" w:rsidP="007E164C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602DFE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Alcohol: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lang w:val="en"/>
                        </w:rPr>
                        <w:t>14.1</w:t>
                      </w:r>
                      <w:r w:rsidRPr="00602DFE">
                        <w:rPr>
                          <w:rFonts w:ascii="Arial" w:eastAsia="Times New Roman" w:hAnsi="Arial" w:cs="Arial"/>
                          <w:lang w:val="en"/>
                        </w:rPr>
                        <w:t>%</w:t>
                      </w:r>
                    </w:p>
                    <w:p w:rsidR="007E164C" w:rsidRPr="00602DFE" w:rsidRDefault="007E164C" w:rsidP="007E164C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>Cases produced: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Pr="00602DFE">
                        <w:rPr>
                          <w:rFonts w:ascii="Arial" w:eastAsia="Times New Roman" w:hAnsi="Arial" w:cs="Arial"/>
                          <w:lang w:val="en"/>
                        </w:rPr>
                        <w:t>105</w:t>
                      </w:r>
                    </w:p>
                    <w:p w:rsidR="007E164C" w:rsidRPr="00F874DD" w:rsidRDefault="007E164C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</w:p>
                    <w:p w:rsidR="00AC0031" w:rsidRPr="00F874DD" w:rsidRDefault="00AC003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color w:val="FFFFFF" w:themeColor="background1"/>
                          <w:lang w:val="en"/>
                        </w:rPr>
                      </w:pPr>
                      <w:r w:rsidRPr="00F874D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lang w:val="en"/>
                        </w:rPr>
                        <w:t xml:space="preserve">Picked: </w:t>
                      </w:r>
                      <w:r w:rsidRPr="00F874DD">
                        <w:rPr>
                          <w:rFonts w:ascii="Arial" w:eastAsia="Times New Roman" w:hAnsi="Arial" w:cs="Arial"/>
                          <w:color w:val="FFFFFF" w:themeColor="background1"/>
                          <w:lang w:val="en"/>
                        </w:rPr>
                        <w:t>October 13-18, 2014</w:t>
                      </w:r>
                    </w:p>
                    <w:p w:rsidR="00AC0031" w:rsidRPr="00F874DD" w:rsidRDefault="00AC003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color w:val="FFFFFF" w:themeColor="background1"/>
                          <w:lang w:val="en"/>
                        </w:rPr>
                      </w:pPr>
                      <w:r w:rsidRPr="00F874D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lang w:val="en"/>
                        </w:rPr>
                        <w:t xml:space="preserve">Alcohol: </w:t>
                      </w:r>
                      <w:r w:rsidRPr="00F874DD">
                        <w:rPr>
                          <w:rFonts w:ascii="Arial" w:eastAsia="Times New Roman" w:hAnsi="Arial" w:cs="Arial"/>
                          <w:color w:val="FFFFFF" w:themeColor="background1"/>
                          <w:lang w:val="en"/>
                        </w:rPr>
                        <w:t>13.5%</w:t>
                      </w:r>
                    </w:p>
                    <w:p w:rsidR="00AC0031" w:rsidRPr="00F874DD" w:rsidRDefault="00AC003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color w:val="FFFFFF" w:themeColor="background1"/>
                          <w:lang w:val="en"/>
                        </w:rPr>
                      </w:pPr>
                      <w:r w:rsidRPr="00F874DD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lang w:val="en"/>
                        </w:rPr>
                        <w:t xml:space="preserve">Cases produced: </w:t>
                      </w:r>
                      <w:r w:rsidRPr="00F874DD">
                        <w:rPr>
                          <w:rFonts w:ascii="Arial" w:eastAsia="Times New Roman" w:hAnsi="Arial" w:cs="Arial"/>
                          <w:color w:val="FFFFFF" w:themeColor="background1"/>
                          <w:lang w:val="en"/>
                        </w:rPr>
                        <w:t>105</w:t>
                      </w:r>
                    </w:p>
                    <w:p w:rsidR="00972738" w:rsidRPr="0038458C" w:rsidRDefault="00972738" w:rsidP="009727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A0960C4" wp14:editId="54D24AB8">
                <wp:simplePos x="0" y="0"/>
                <wp:positionH relativeFrom="column">
                  <wp:posOffset>1532890</wp:posOffset>
                </wp:positionH>
                <wp:positionV relativeFrom="paragraph">
                  <wp:posOffset>6891655</wp:posOffset>
                </wp:positionV>
                <wp:extent cx="5305425" cy="109537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03" w:type="dxa"/>
                              <w:tblInd w:w="5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01"/>
                              <w:gridCol w:w="1901"/>
                              <w:gridCol w:w="1901"/>
                            </w:tblGrid>
                            <w:tr w:rsidR="007E164C" w:rsidTr="007E164C">
                              <w:trPr>
                                <w:trHeight w:val="292"/>
                              </w:trPr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RETAIL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CLUB</w:t>
                                  </w:r>
                                </w:p>
                              </w:tc>
                            </w:tr>
                            <w:tr w:rsidR="007E164C" w:rsidTr="007E164C">
                              <w:trPr>
                                <w:trHeight w:val="330"/>
                              </w:trPr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BOTTLE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$18.75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$15.00</w:t>
                                  </w:r>
                                </w:p>
                              </w:tc>
                            </w:tr>
                            <w:tr w:rsidR="007E164C" w:rsidTr="007E164C">
                              <w:trPr>
                                <w:trHeight w:val="301"/>
                              </w:trPr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CASE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$225.00</w:t>
                                  </w:r>
                                </w:p>
                              </w:tc>
                              <w:tc>
                                <w:tcPr>
                                  <w:tcW w:w="190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58" w:type="dxa"/>
                                    <w:left w:w="58" w:type="dxa"/>
                                    <w:bottom w:w="58" w:type="dxa"/>
                                    <w:right w:w="58" w:type="dxa"/>
                                  </w:tcMar>
                                  <w:vAlign w:val="center"/>
                                  <w:hideMark/>
                                </w:tcPr>
                                <w:p w:rsidR="007E164C" w:rsidRDefault="007E164C" w:rsidP="007E164C">
                                  <w:pPr>
                                    <w:widowControl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kern w:val="28"/>
                                      <w:sz w:val="24"/>
                                      <w:szCs w:val="24"/>
                                      <w14:cntxtAlt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$180.00</w:t>
                                  </w:r>
                                </w:p>
                              </w:tc>
                            </w:tr>
                          </w:tbl>
                          <w:p w:rsidR="00972738" w:rsidRPr="00CA4CA7" w:rsidRDefault="00972738" w:rsidP="0097273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960C4" id="Text Box 18" o:spid="_x0000_s1029" type="#_x0000_t202" style="position:absolute;margin-left:120.7pt;margin-top:542.65pt;width:417.75pt;height:86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RODwMAAMA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B1kipMOcnRPTxqtxQmBCeIz9CoFt7seHPUJ7OBrtar+VpRfFeIibwjf05WUYmgoqYCfb066k6Mj&#10;jjIgu+GDqOAectDCAp1q2ZngQTgQoEOeHi65MVxKMIZzLwxmIUYlfPO9JJzHob2DpI/He6n0Oyo6&#10;ZBYZlpB8C0+Ot0obOiR9dDG3cVGwtrUF0PJnBnAcLdRW0HiapEAFlsbTkLLZ/ZF4yXaxXQROMIu2&#10;TuBtNs6qyAMnKvw43Mw3eb7xfxoWfpA2rKooN5c+Vpof/F0mzzU/1sil1pRoWWXgDCUl97u8lehI&#10;oNIL+5zDM3Fzn9OwIQEtLyT5s8BbzxKniBaxExRB6CSxt3A8P1knkRckwaZ4LumWcfp6SWjIcBKa&#10;FJN2D8Pk3FET+qDSzAV60Vl9HSuxPXRQUqP2c0+DCTp/YoKkXk5b4c+AO6ZhDrWsy/DCM48JHklN&#10;NW95ZdeasHZcT8JopP85jKsi9OJgvnDiOJw7wXzrOetFkTur3I+ieLvO19sXlbG11aZeH0mbz0np&#10;Tvie73iiDGF5rGvbrqZDx17Vp93JToa5iYVp5Z2oHqB/pYDugiaFsQ+LRsjvGA0wQjOsvh2IpBi1&#10;7znMgHkUxhHM3OlGTje76YbwEqAyrCH/dpnrcU4fesn2Ddw05pqLFcyNmtmOfmIFiswGxqTVdh7p&#10;Zg5P99br6cez/AUAAP//AwBQSwMEFAAGAAgAAAAhAO57c5XiAAAADgEAAA8AAABkcnMvZG93bnJl&#10;di54bWxMj0FOwzAQRfdI3MEaJHbUbtomaYhTVUjskGgL6tqJTRLVHke20wROj7uC3Yz+05835W42&#10;mlyV871FDssFA6KwsbLHlsPnx+tTDsQHgVJoi4rDt/Kwq+7vSlFIO+FRXU+hJbEEfSE4dCEMBaW+&#10;6ZQRfmEHhTH7ss6IEFfXUunEFMuNpgljKTWix3ihE4N66VRzOY2Gw7nOxsPkVofj5WdItd3797fg&#10;OX98mPfPQIKawx8MN/2oDlV0qu2I0hPNIVkv1xGNAcs3KyA3hGXpFkgdp2ST5UCrkv5/o/oFAAD/&#10;/wMAUEsBAi0AFAAGAAgAAAAhALaDOJL+AAAA4QEAABMAAAAAAAAAAAAAAAAAAAAAAFtDb250ZW50&#10;X1R5cGVzXS54bWxQSwECLQAUAAYACAAAACEAOP0h/9YAAACUAQAACwAAAAAAAAAAAAAAAAAvAQAA&#10;X3JlbHMvLnJlbHNQSwECLQAUAAYACAAAACEAmsh0Tg8DAADABgAADgAAAAAAAAAAAAAAAAAuAgAA&#10;ZHJzL2Uyb0RvYy54bWxQSwECLQAUAAYACAAAACEA7ntzleIAAAAOAQAADwAAAAAAAAAAAAAAAABp&#10;BQAAZHJzL2Rvd25yZXYueG1sUEsFBgAAAAAEAAQA8wAAAHgGAAAAAA==&#10;" filled="f" stroked="f" strokecolor="black [0]" insetpen="t">
                <v:textbox inset="2.88pt,2.88pt,2.88pt,2.88pt">
                  <w:txbxContent>
                    <w:tbl>
                      <w:tblPr>
                        <w:tblW w:w="5703" w:type="dxa"/>
                        <w:tblInd w:w="5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01"/>
                        <w:gridCol w:w="1901"/>
                        <w:gridCol w:w="1901"/>
                      </w:tblGrid>
                      <w:tr w:rsidR="007E164C" w:rsidTr="007E164C">
                        <w:trPr>
                          <w:trHeight w:val="292"/>
                        </w:trPr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RETAIL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CLUB</w:t>
                            </w:r>
                          </w:p>
                        </w:tc>
                      </w:tr>
                      <w:tr w:rsidR="007E164C" w:rsidTr="007E164C">
                        <w:trPr>
                          <w:trHeight w:val="330"/>
                        </w:trPr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BOTTLE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$18.75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$15.00</w:t>
                            </w:r>
                          </w:p>
                        </w:tc>
                      </w:tr>
                      <w:tr w:rsidR="007E164C" w:rsidTr="007E164C">
                        <w:trPr>
                          <w:trHeight w:val="301"/>
                        </w:trPr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CASE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$225.00</w:t>
                            </w:r>
                          </w:p>
                        </w:tc>
                        <w:tc>
                          <w:tcPr>
                            <w:tcW w:w="190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58" w:type="dxa"/>
                              <w:left w:w="58" w:type="dxa"/>
                              <w:bottom w:w="58" w:type="dxa"/>
                              <w:right w:w="58" w:type="dxa"/>
                            </w:tcMar>
                            <w:vAlign w:val="center"/>
                            <w:hideMark/>
                          </w:tcPr>
                          <w:p w:rsidR="007E164C" w:rsidRDefault="007E164C" w:rsidP="007E164C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$180.00</w:t>
                            </w:r>
                          </w:p>
                        </w:tc>
                      </w:tr>
                    </w:tbl>
                    <w:p w:rsidR="00972738" w:rsidRPr="00CA4CA7" w:rsidRDefault="00972738" w:rsidP="00972738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28956ED" wp14:editId="09D89306">
                <wp:simplePos x="0" y="0"/>
                <wp:positionH relativeFrom="column">
                  <wp:posOffset>1970405</wp:posOffset>
                </wp:positionH>
                <wp:positionV relativeFrom="paragraph">
                  <wp:posOffset>7878445</wp:posOffset>
                </wp:positionV>
                <wp:extent cx="3117850" cy="850265"/>
                <wp:effectExtent l="0" t="0" r="635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6BCF" w:rsidRDefault="00856BCF" w:rsidP="00856B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Club benefits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20% off retail price and an   extra 10% off with 12 bottles or more!</w:t>
                            </w:r>
                          </w:p>
                          <w:p w:rsidR="00856BCF" w:rsidRDefault="00856BCF" w:rsidP="00856BC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It’s free to join. Ask how today!</w:t>
                            </w:r>
                          </w:p>
                          <w:p w:rsidR="00972738" w:rsidRDefault="00972738" w:rsidP="007E16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56ED" id="Text Box 16" o:spid="_x0000_s1030" type="#_x0000_t202" style="position:absolute;margin-left:155.15pt;margin-top:620.35pt;width:245.5pt;height:6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3pjDgMAAL8GAAAOAAAAZHJzL2Uyb0RvYy54bWysVduOmzAQfa/Uf7D8zgIJlwQtWSUkVJW2&#10;F2m3H+CACVbBprYTsq367x2bJEu2fai6zQMaj8cz58wtt3fHtkEHKhUTPMX+jYcR5YUoGd+l+Mtj&#10;7swwUprwkjSC0xQ/UYXvFm/f3PZdQieiFk1JJQInXCV9l+Ja6y5xXVXUtCXqRnSUw2UlZEs0HOXO&#10;LSXpwXvbuBPPi9xeyLKToqBKgXY9XOKF9V9VtNCfqkpRjZoUAzZtv9J+t+brLm5JspOkq1lxgkH+&#10;AUVLGIegF1drognaS/abq5YVUihR6ZtCtK6oKlZQywHY+N4LNg816ajlAslR3SVN6v+5LT4ePkvE&#10;SqhdhBEnLdTokR41WokjAhXkp+9UAmYPHRjqI+jB1nJV3b0ovirERVYTvqNLKUVfU1ICPt+8dEdP&#10;Bz/KONn2H0QJccheC+voWMnWJA/SgcA71OnpUhuDpQDl1PfjWQhXBdyBMIlCG4Ik59edVPodFS0y&#10;Qool1N56J4d7pQ0akpxNTDAuctY0tv4Nv1KA4aChtoGG1yQBJCAaS4PJFvfH3JtvZptZ4ASTaOME&#10;3nrtLPMscKLcj8P1dJ1la/+nQeEHSc3KknIT9NxofvB3hTy1/NAil1ZTomGlcWcgKbnbZo1EBwKN&#10;ntvfKT0jM/cahk0JcHlByZ8E3moyd/JoFjtBHoTOPPZmjufPV/PIC+bBOr+mdM84fT0l1Kd4Hk5C&#10;jEizg11yGqgRfGBp1gK98Cy/Do3Y7FvoqIH7aaRBBYM/UkFRL68t8SvHLdOwhhrWQm955meSRxLT&#10;zBteWlkT1gzyKI2G+p/TuMxDLw6mMyeOw6kTTDees5rlmbPM/CiKN6tstXnRGRvbber1mbT1HLXu&#10;CO8pxjNkSMu5r+20mgEdRlUft0e7GAKTCzPJW1E+wfhKAdMFgwhbH4RayO8Y9bBBU6y+7YmkGDXv&#10;OayAaRTGsFP0+CDHh+34QHgBrlKsof5WzPSwpvedZLsaIg215mIJa6NidqKfUQEjc4AtabmdNrpZ&#10;w+OztXr+31n8AgAA//8DAFBLAwQUAAYACAAAACEACSs9JuAAAAANAQAADwAAAGRycy9kb3ducmV2&#10;LnhtbEyPwU7DMBBE70j8g7WVuFE7TZVUIU5VIXFDoi2IsxO7SdR4HdlOE/h6lhMcd+ZpdqbcL3Zg&#10;N+ND71BCshbADDZO99hK+Hh/edwBC1GhVoNDI+HLBNhX93elKrSb8WRu59gyCsFQKAldjGPBeWg6&#10;Y1VYu9EgeRfnrYp0+pZrr2YKtwPfCJFxq3qkD50azXNnmut5shI+63w6zj49nq7fYza4Q3h7jUHK&#10;h9VyeAIWzRL/YPitT9Whok61m1AHNkhIE5ESSsZmK3JghOxEQlJNUppvM+BVyf+vqH4AAAD//wMA&#10;UEsBAi0AFAAGAAgAAAAhALaDOJL+AAAA4QEAABMAAAAAAAAAAAAAAAAAAAAAAFtDb250ZW50X1R5&#10;cGVzXS54bWxQSwECLQAUAAYACAAAACEAOP0h/9YAAACUAQAACwAAAAAAAAAAAAAAAAAvAQAAX3Jl&#10;bHMvLnJlbHNQSwECLQAUAAYACAAAACEANvt6Yw4DAAC/BgAADgAAAAAAAAAAAAAAAAAuAgAAZHJz&#10;L2Uyb0RvYy54bWxQSwECLQAUAAYACAAAACEACSs9Ju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856BCF" w:rsidRDefault="00856BCF" w:rsidP="00856B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Club benefits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 20% off retail price and an   extra 10% off with 12 bottles or more!</w:t>
                      </w:r>
                    </w:p>
                    <w:p w:rsidR="00856BCF" w:rsidRDefault="00856BCF" w:rsidP="00856BC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It’s free to join. Ask how today!</w:t>
                      </w:r>
                    </w:p>
                    <w:p w:rsidR="00972738" w:rsidRDefault="00972738" w:rsidP="007E16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6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548D0740" wp14:editId="415BF353">
                <wp:simplePos x="0" y="0"/>
                <wp:positionH relativeFrom="column">
                  <wp:posOffset>167640</wp:posOffset>
                </wp:positionH>
                <wp:positionV relativeFrom="paragraph">
                  <wp:posOffset>8794115</wp:posOffset>
                </wp:positionV>
                <wp:extent cx="6831330" cy="376555"/>
                <wp:effectExtent l="0" t="0" r="762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3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738" w:rsidRDefault="00972738" w:rsidP="009727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6000 16th Avenue SW │ Seattle, WA 98106 │ (206) 934-7951 │ http://nwwineacademy.com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0740" id="Text Box 20" o:spid="_x0000_s1031" type="#_x0000_t202" style="position:absolute;margin-left:13.2pt;margin-top:692.45pt;width:537.9pt;height:29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Bh9DgMAAL8GAAAOAAAAZHJzL2Uyb0RvYy54bWysVVtvmzAUfp+0/2D5nQLhGlRaJSRMk7qL&#10;1O4HOGCCNbCZ7ZR00/77jk2a0m4P07o8IPvY/s73nVsur499h+6pVEzwHPsXHkaUV6JmfJ/jL3el&#10;k2KkNOE16QSnOX6gCl9fvX1zOQ4ZXYhWdDWVCEC4ysYhx63WQ+a6qmppT9SFGCiHw0bInmjYyr1b&#10;SzICet+5C8+L3VHIepCiokqBdTMd4iuL3zS00p+aRlGNuhwDN22/0n535uteXZJsL8nQsupEg/wD&#10;i54wDk7PUBuiCTpI9htUzyoplGj0RSV6VzQNq6jVAGp874Wa25YM1GqB4KjhHCb1/2Crj/efJWJ1&#10;jhcQHk56yNEdPWq0FkcEJojPOKgMrt0OcFEfwQ55tlrVcCOqrwpxUbSE7+lKSjG2lNTAzzcv3dnT&#10;CUcZkN34QdTghxy0sEDHRvYmeBAOBOhA5OGcG8OlAmOcBn4QwFEFZ0ESR1FkXZDs8fUglX5HRY/M&#10;IscScm/Ryf2N0oYNyR6vGGdclKzrbP47/swAFycLtQU0vSYZMIGluWk42eT+WHrLbbpNQydcxFsn&#10;9DYbZ1UWoROXfhJtgk1RbPyfhoUfZi2ra8qN08dC88O/S+Sp5KcSOZeaEh2rDZyhpOR+V3QS3RMo&#10;9NL+TuGZXXOf07AhAS0vJPmL0Fsvlk4Zp4kTlmHkLBMvdTx/uV7GXrgMN+VzSTeM09dLQmOOl9Ei&#10;woh0e5glp4aa0QeVZizQs87661SI3aGHipq0n1oaTND4MxMk9fzaCn8G3DMNY6hjfY5Tz/xM8Ehm&#10;innLa7vWhHXTehZGI/3PYVyVkZeEQeokSRQ4YbD1nHVaFs6q8OM42a6L9fZFZWxttanXR9Lmc1a6&#10;M74nH0+UISyPdW271TTo1Kr6uDvawWD7zHTyTtQP0L5SQHdBI8LUh0Ur5HeMRpigOVbfDkRSjLr3&#10;HEZAEEdJDCN3vpHzzW6+IbwCqBxryL9dFnoa04dBsn0LnqZcc7GCsdEw29FPrECR2cCUtNpOE92M&#10;4fne3nr637n6BQAA//8DAFBLAwQUAAYACAAAACEAo2zMG+AAAAANAQAADwAAAGRycy9kb3ducmV2&#10;LnhtbEyPy07DMBBF90j8gzVI7KhT1wptiFNVSOyQaAti7cRuEtWPyHaawNczXdHdPI7unCm3szXk&#10;okPsvROwXGRAtGu86l0r4Ovz7WkNJCbplDTeaQE/OsK2ur8rZaH85A76ckwtwRAXCymgS2koKI1N&#10;p62MCz9oh7uTD1YmbENLVZAThltDWZbl1Mre4YVODvq10835OFoB3/XzuJ/Can84/w658bv48Z6i&#10;EI8P8+4FSNJz+ofhqo/qUKFT7UenIjECWM6RxPlqzTdArsQyYwxIjRXnnAGtSnr7RfUHAAD//wMA&#10;UEsBAi0AFAAGAAgAAAAhALaDOJL+AAAA4QEAABMAAAAAAAAAAAAAAAAAAAAAAFtDb250ZW50X1R5&#10;cGVzXS54bWxQSwECLQAUAAYACAAAACEAOP0h/9YAAACUAQAACwAAAAAAAAAAAAAAAAAvAQAAX3Jl&#10;bHMvLnJlbHNQSwECLQAUAAYACAAAACEAfnwYfQ4DAAC/BgAADgAAAAAAAAAAAAAAAAAuAgAAZHJz&#10;L2Uyb0RvYy54bWxQSwECLQAUAAYACAAAACEAo2zMG+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972738" w:rsidRDefault="00972738" w:rsidP="0097273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6000 16th Avenue SW │ Seattle, WA 98106 │ (206) 934-7951 │ http://nwwineacademy.com</w:t>
                      </w:r>
                    </w:p>
                  </w:txbxContent>
                </v:textbox>
              </v:shape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EA34535" wp14:editId="58A2F053">
                <wp:simplePos x="0" y="0"/>
                <wp:positionH relativeFrom="column">
                  <wp:posOffset>-5751195</wp:posOffset>
                </wp:positionH>
                <wp:positionV relativeFrom="paragraph">
                  <wp:posOffset>3789680</wp:posOffset>
                </wp:positionV>
                <wp:extent cx="2903220" cy="974090"/>
                <wp:effectExtent l="1905" t="2540" r="0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32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07DBE" id="Rectangle 17" o:spid="_x0000_s1026" style="position:absolute;margin-left:-452.85pt;margin-top:298.4pt;width:228.6pt;height:76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g44wIAAPQ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QuwUiQFmr0EbJGxK5hCPYgQX2nMzj30N0rK1F3d7L8opGQ6xqOsaVSsq8ZoUArBIzTtiP/eOwA&#10;MLQo/gWMXWgARNv+naRwhuyNdBl8qlRrr4HcoCdXqONzodiTQSVsRmkwiSKoZwnf0iQOUldJn2Tj&#10;353S5g2TLbJBjhVIcujkcKeNZUOy8Yi9TMgNbxpnhkZcbMDBYYc5Nw1/kwyYQGhPWk6u0t/TMIqD&#10;VZR6m9k88eJNPPXSJJh7QZiu0lkQp/Ht5odlEcZZzSll4o4LNroujP+sqif/D35xvkM9JGEaTTEi&#10;zQ668GTFM00tN9BlDW9zPA/sM/jeFq0Q1Mk2hDdD7F/yc7kCkZdal5tpkMSTuZck04kXT4rAW803&#10;a2+5DmezpFitV0V4qbVw+dP/LtcRGYthF3IP6h5q2iPKbbEn0zQCI1IOfR4lg95TakqjMFLSfOam&#10;dga11rIYWu2260ahA4FBURTFuhhMe4Y+JOLl4rM8nbS9pApcMzrE+d5afWikraRHsD1wcN6G0QlB&#10;LdU3jHoYQznWX/dEMYyatwIays6sMVBjsB0DIkr4NccGSu/CtRlm275TfFcDcujUCbmE9qq4c75t&#10;vYEF8LULGC2O+WkM2tl1vnanXob14icAAAD//wMAUEsDBBQABgAIAAAAIQAp+QTt4wAAAA0BAAAP&#10;AAAAZHJzL2Rvd25yZXYueG1sTI9BS8NAEIXvgv9hGcGLpLutSZvGbIqIBY9aBfG2zY5JMDsbsts2&#10;9dc7nvQ4zMd73ys3k+vFEcfQedIwnykQSLW3HTUa3l63SQ4iREPW9J5QwxkDbKrLi9IU1p/oBY+7&#10;2AgOoVAYDW2MQyFlqFt0Jsz8gMS/Tz86E/kcG2lHc+Jw18uFUkvpTEfc0JoBH1qsv3YHx73n8Dj/&#10;eL+h1qTbb3x+yt1tWmt9fTXd34GIOMU/GH71WR0qdtr7A9kgeg3JWmUrZjVk6yWPYCRJ0zwDsdew&#10;ytQCZFXK/yuqHwAAAP//AwBQSwECLQAUAAYACAAAACEAtoM4kv4AAADhAQAAEwAAAAAAAAAAAAAA&#10;AAAAAAAAW0NvbnRlbnRfVHlwZXNdLnhtbFBLAQItABQABgAIAAAAIQA4/SH/1gAAAJQBAAALAAAA&#10;AAAAAAAAAAAAAC8BAABfcmVscy8ucmVsc1BLAQItABQABgAIAAAAIQCAijg44wIAAPQFAAAOAAAA&#10;AAAAAAAAAAAAAC4CAABkcnMvZTJvRG9jLnhtbFBLAQItABQABgAIAAAAIQAp+QTt4wAAAA0BAAAP&#10;AAAAAAAAAAAAAAAAAD0FAABkcnMvZG93bnJldi54bWxQSwUGAAAAAAQABADzAAAATQ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6830033E" wp14:editId="14F955AA">
                <wp:simplePos x="0" y="0"/>
                <wp:positionH relativeFrom="column">
                  <wp:posOffset>-4648200</wp:posOffset>
                </wp:positionH>
                <wp:positionV relativeFrom="paragraph">
                  <wp:posOffset>4368165</wp:posOffset>
                </wp:positionV>
                <wp:extent cx="3119755" cy="762000"/>
                <wp:effectExtent l="0" t="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C7E" w:rsidRPr="00354CC6" w:rsidRDefault="00134C7E" w:rsidP="0038458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0033E" id="Text Box 14" o:spid="_x0000_s1032" type="#_x0000_t202" style="position:absolute;margin-left:-366pt;margin-top:343.95pt;width:245.65pt;height:6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gBpEgMAAL8GAAAOAAAAZHJzL2Uyb0RvYy54bWysVduOmzAQfa/Uf7D8zgIJgYCWrBISqkrb&#10;i7TbD3DABKtgU9sJ2Vb9945NkiXbPlTd5gHZ4/F4zpw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wFGnLTA0SM9arQSRwQmqE/fqQTcHjpw1Eewg6/Fqrp7UXxViIusJnxHl1KKvqakhPx8c9Md&#10;XR3iKBNk238QJbxD9lrYQMdKtqZ4UA4E0YGnpws3JpcCjFPfj6PZDKMCzqIQuLfkuSQ53+6k0u+o&#10;aJFZpFgC9zY6OdwrbbIhydnFPMZFzprG8t/wKwM4DhZqBTTcJglkAkvjaXKy5P6IvXgz38wDJ5iE&#10;Gyfw1mtnmWeBE+Z+NFtP11m29n+aLPwgqVlZUm4ePQvND/6OyJPkB4lcpKZEw0oTzqSk5G6bNRId&#10;CAg9tz/LAJw8u7nXadiSAJYXkPxJ4K0msZOH88gJ8mDmxJE3dzw/XsWhF8TBOr+GdM84fT0k1Kc4&#10;nk2AYdLsYJacGmqUPmAxY4FecJZfByE2+xYUNWA/tTSYoPFHJiD1ctsCvwrcMg1jqGFtiuegrEFb&#10;JDFi3vDSikQT1gzrURkN9D+XcZnPvCiYzp0omk2dYLrxnNU8z5xl5odhtFllq80LZWys2tTrK2n5&#10;HEl3lO/pjeeUoSxnXdtuNQ06tKo+bo92MITnIbAV5RO0rxTQXdCjMPVhUQv5HaMeJmiK1bc9kRSj&#10;5j2HETANZ1EII3e8kePNdrwhvIBQKdbAv11mehjT+06yXQ0vDVxzsYSxUTHb0Wa+DFkBIrOBKWmx&#10;nSa6GcPjvfV6/t9Z/AIAAP//AwBQSwMEFAAGAAgAAAAhANKP4qjhAAAADQEAAA8AAABkcnMvZG93&#10;bnJldi54bWxMj0FPhDAQhe8m/odmTLyxrawBRMpmY+LNxN3VeC50BLLtlNCyoL/eetLjm/fy5nvV&#10;brWGXXDygyMJdxsBDKl1eqBOwvvbc1IA80GRVsYRSvhCD7v6+qpSpXYLHfFyCh2LJeRLJaEPYSw5&#10;922PVvmNG5Gi9+kmq0KUU8f1pJZYbg1Phci4VQPFD70a8anH9nyarYSPJp8Py7Q9HM/fY2bc3r++&#10;BC/l7c26fwQWcA1/YfjFj+hQR6bGzaQ9MxKSfJvGMUFCVuQPwGIkSe9FDqyRUIh44nXF/6+ofwAA&#10;AP//AwBQSwECLQAUAAYACAAAACEAtoM4kv4AAADhAQAAEwAAAAAAAAAAAAAAAAAAAAAAW0NvbnRl&#10;bnRfVHlwZXNdLnhtbFBLAQItABQABgAIAAAAIQA4/SH/1gAAAJQBAAALAAAAAAAAAAAAAAAAAC8B&#10;AABfcmVscy8ucmVsc1BLAQItABQABgAIAAAAIQD6ugBpEgMAAL8GAAAOAAAAAAAAAAAAAAAAAC4C&#10;AABkcnMvZTJvRG9jLnhtbFBLAQItABQABgAIAAAAIQDSj+Ko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134C7E" w:rsidRPr="00354CC6" w:rsidRDefault="00134C7E" w:rsidP="0038458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10D3" w:rsidSect="007E16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02C68"/>
    <w:rsid w:val="00021B9A"/>
    <w:rsid w:val="0004003B"/>
    <w:rsid w:val="000554CB"/>
    <w:rsid w:val="00080139"/>
    <w:rsid w:val="000A0E8B"/>
    <w:rsid w:val="000A1272"/>
    <w:rsid w:val="000A6E16"/>
    <w:rsid w:val="000C2465"/>
    <w:rsid w:val="000C37B4"/>
    <w:rsid w:val="000C7670"/>
    <w:rsid w:val="00103470"/>
    <w:rsid w:val="001238E0"/>
    <w:rsid w:val="00125EB0"/>
    <w:rsid w:val="00134C7E"/>
    <w:rsid w:val="00137AF9"/>
    <w:rsid w:val="001873B7"/>
    <w:rsid w:val="001878E9"/>
    <w:rsid w:val="001C4FE0"/>
    <w:rsid w:val="001C7661"/>
    <w:rsid w:val="001F5A76"/>
    <w:rsid w:val="00232678"/>
    <w:rsid w:val="00233CE5"/>
    <w:rsid w:val="002369BE"/>
    <w:rsid w:val="002410D3"/>
    <w:rsid w:val="00247CF3"/>
    <w:rsid w:val="0025586B"/>
    <w:rsid w:val="00274DAA"/>
    <w:rsid w:val="00282725"/>
    <w:rsid w:val="00284AC4"/>
    <w:rsid w:val="002A43C6"/>
    <w:rsid w:val="002A70D4"/>
    <w:rsid w:val="002E5350"/>
    <w:rsid w:val="002F1B19"/>
    <w:rsid w:val="00327A3A"/>
    <w:rsid w:val="003315F5"/>
    <w:rsid w:val="00346442"/>
    <w:rsid w:val="00354CC6"/>
    <w:rsid w:val="00374235"/>
    <w:rsid w:val="0038458C"/>
    <w:rsid w:val="003B0889"/>
    <w:rsid w:val="003C69C7"/>
    <w:rsid w:val="003E6E2E"/>
    <w:rsid w:val="0040402A"/>
    <w:rsid w:val="004115EC"/>
    <w:rsid w:val="00427560"/>
    <w:rsid w:val="004311D5"/>
    <w:rsid w:val="00441E51"/>
    <w:rsid w:val="004567DA"/>
    <w:rsid w:val="00465330"/>
    <w:rsid w:val="004B0600"/>
    <w:rsid w:val="004B2EC5"/>
    <w:rsid w:val="004C0F74"/>
    <w:rsid w:val="004F72E7"/>
    <w:rsid w:val="00517C76"/>
    <w:rsid w:val="00536493"/>
    <w:rsid w:val="00553064"/>
    <w:rsid w:val="00554679"/>
    <w:rsid w:val="00565D38"/>
    <w:rsid w:val="005A365E"/>
    <w:rsid w:val="005B1388"/>
    <w:rsid w:val="005E73B3"/>
    <w:rsid w:val="00602DFE"/>
    <w:rsid w:val="006713B0"/>
    <w:rsid w:val="0069073B"/>
    <w:rsid w:val="007039E6"/>
    <w:rsid w:val="00713F33"/>
    <w:rsid w:val="00720CFC"/>
    <w:rsid w:val="0073028F"/>
    <w:rsid w:val="00734EE3"/>
    <w:rsid w:val="00740101"/>
    <w:rsid w:val="00785FD2"/>
    <w:rsid w:val="00794846"/>
    <w:rsid w:val="007A5631"/>
    <w:rsid w:val="007B1C3C"/>
    <w:rsid w:val="007B6FF9"/>
    <w:rsid w:val="007E164C"/>
    <w:rsid w:val="007E7E34"/>
    <w:rsid w:val="008142C8"/>
    <w:rsid w:val="00842DDA"/>
    <w:rsid w:val="008470E5"/>
    <w:rsid w:val="00851FF2"/>
    <w:rsid w:val="0085512D"/>
    <w:rsid w:val="00856BCF"/>
    <w:rsid w:val="008745E9"/>
    <w:rsid w:val="008B5A96"/>
    <w:rsid w:val="008D0156"/>
    <w:rsid w:val="008E60CD"/>
    <w:rsid w:val="0091048E"/>
    <w:rsid w:val="009541B7"/>
    <w:rsid w:val="00972738"/>
    <w:rsid w:val="00991904"/>
    <w:rsid w:val="00991920"/>
    <w:rsid w:val="00996712"/>
    <w:rsid w:val="009E33CC"/>
    <w:rsid w:val="009E3670"/>
    <w:rsid w:val="00A11079"/>
    <w:rsid w:val="00A17A55"/>
    <w:rsid w:val="00A61359"/>
    <w:rsid w:val="00A62432"/>
    <w:rsid w:val="00A71FDF"/>
    <w:rsid w:val="00AA1B05"/>
    <w:rsid w:val="00AC0031"/>
    <w:rsid w:val="00AD5482"/>
    <w:rsid w:val="00AE1FEF"/>
    <w:rsid w:val="00AF663E"/>
    <w:rsid w:val="00B10700"/>
    <w:rsid w:val="00B417CA"/>
    <w:rsid w:val="00B54044"/>
    <w:rsid w:val="00B636AA"/>
    <w:rsid w:val="00B70219"/>
    <w:rsid w:val="00B97910"/>
    <w:rsid w:val="00BA38EE"/>
    <w:rsid w:val="00BB69CE"/>
    <w:rsid w:val="00BC6DA0"/>
    <w:rsid w:val="00BD7DAF"/>
    <w:rsid w:val="00BE5C79"/>
    <w:rsid w:val="00C02021"/>
    <w:rsid w:val="00C34AFB"/>
    <w:rsid w:val="00C43F97"/>
    <w:rsid w:val="00C659E1"/>
    <w:rsid w:val="00CA4CA7"/>
    <w:rsid w:val="00CB25B2"/>
    <w:rsid w:val="00CC71C8"/>
    <w:rsid w:val="00CD42AB"/>
    <w:rsid w:val="00CF0D56"/>
    <w:rsid w:val="00D10266"/>
    <w:rsid w:val="00D10622"/>
    <w:rsid w:val="00D110D1"/>
    <w:rsid w:val="00D22979"/>
    <w:rsid w:val="00D234F6"/>
    <w:rsid w:val="00D257DA"/>
    <w:rsid w:val="00D269F7"/>
    <w:rsid w:val="00D3055D"/>
    <w:rsid w:val="00D55D62"/>
    <w:rsid w:val="00D728F2"/>
    <w:rsid w:val="00D73075"/>
    <w:rsid w:val="00D77088"/>
    <w:rsid w:val="00DC010D"/>
    <w:rsid w:val="00DC2C3A"/>
    <w:rsid w:val="00DE6F8B"/>
    <w:rsid w:val="00DF0C28"/>
    <w:rsid w:val="00E32B77"/>
    <w:rsid w:val="00E33FBE"/>
    <w:rsid w:val="00E8272D"/>
    <w:rsid w:val="00E933A8"/>
    <w:rsid w:val="00E956CF"/>
    <w:rsid w:val="00EC35EA"/>
    <w:rsid w:val="00ED51C9"/>
    <w:rsid w:val="00EF4CA5"/>
    <w:rsid w:val="00F537FB"/>
    <w:rsid w:val="00F822E6"/>
    <w:rsid w:val="00F86185"/>
    <w:rsid w:val="00F874DD"/>
    <w:rsid w:val="00FA4282"/>
    <w:rsid w:val="00FB50FA"/>
    <w:rsid w:val="00FC2B15"/>
    <w:rsid w:val="00FE0B4D"/>
    <w:rsid w:val="00FE4F34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CCF2B-4034-4BBE-B87B-A05253C0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B5A9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067">
              <w:marLeft w:val="0"/>
              <w:marRight w:val="36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715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90682-FAC0-49C7-89DD-29DEE970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87BBE262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ouija</dc:creator>
  <cp:lastModifiedBy>Deryn Doverty</cp:lastModifiedBy>
  <cp:revision>4</cp:revision>
  <cp:lastPrinted>2015-06-02T22:20:00Z</cp:lastPrinted>
  <dcterms:created xsi:type="dcterms:W3CDTF">2015-06-02T22:20:00Z</dcterms:created>
  <dcterms:modified xsi:type="dcterms:W3CDTF">2015-06-03T20:46:00Z</dcterms:modified>
</cp:coreProperties>
</file>